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0F" w:rsidRDefault="00AB2E0F" w:rsidP="00AB2E0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ASCC SBS Panel</w:t>
      </w:r>
    </w:p>
    <w:p w:rsidR="00AB2E0F" w:rsidRDefault="0000236E" w:rsidP="00AB2E0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bookmarkStart w:id="0" w:name="_GoBack"/>
      <w:bookmarkEnd w:id="0"/>
      <w:r w:rsidR="00AB2E0F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:rsidR="00AB2E0F" w:rsidRDefault="00AB2E0F" w:rsidP="00AB2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E0F" w:rsidRDefault="00AB2E0F" w:rsidP="00AB2E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Wednesday, November 30, 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2:00 -3:30 PM</w:t>
      </w:r>
    </w:p>
    <w:p w:rsidR="00AB2E0F" w:rsidRDefault="00AB2E0F" w:rsidP="00AB2E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352 Denney Hall</w:t>
      </w:r>
    </w:p>
    <w:p w:rsidR="00AB2E0F" w:rsidRDefault="00AB2E0F" w:rsidP="00AB2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E0F" w:rsidRDefault="00AB2E0F" w:rsidP="00AB2E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ATTENDEES:  Givens, Haddad, Hogle,</w:t>
      </w:r>
      <w:r w:rsidR="00FC1F75">
        <w:rPr>
          <w:rFonts w:ascii="Times New Roman" w:eastAsia="Times New Roman" w:hAnsi="Times New Roman" w:cs="Times New Roman"/>
          <w:sz w:val="24"/>
          <w:szCs w:val="24"/>
        </w:rPr>
        <w:t xml:space="preserve"> Kline,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Lam</w:t>
      </w:r>
    </w:p>
    <w:p w:rsidR="00AB2E0F" w:rsidRDefault="00AB2E0F" w:rsidP="00AB2E0F">
      <w:pPr>
        <w:pStyle w:val="NormalWeb"/>
        <w:spacing w:before="0" w:after="0"/>
      </w:pPr>
    </w:p>
    <w:p w:rsidR="00AB2E0F" w:rsidRDefault="00AB2E0F" w:rsidP="00AB2E0F">
      <w:pPr>
        <w:pStyle w:val="NormalWeb"/>
        <w:spacing w:before="0" w:after="0"/>
      </w:pPr>
      <w:r>
        <w:t>AGENDA:</w:t>
      </w:r>
    </w:p>
    <w:p w:rsidR="00AB2E0F" w:rsidRDefault="00AB2E0F" w:rsidP="00AB2E0F">
      <w:pPr>
        <w:pStyle w:val="NormalWeb"/>
        <w:spacing w:before="0" w:after="0"/>
      </w:pPr>
    </w:p>
    <w:p w:rsidR="00AB2E0F" w:rsidRPr="00AB2E0F" w:rsidRDefault="00AB2E0F" w:rsidP="00AB2E0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60"/>
        <w:textAlignment w:val="baseline"/>
      </w:pPr>
      <w:r w:rsidRPr="00AB2E0F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11-16-16 minutes</w:t>
      </w:r>
    </w:p>
    <w:p w:rsidR="00AB2E0F" w:rsidRPr="00DD7E17" w:rsidRDefault="00AB2E0F" w:rsidP="00AB2E0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>Kline, Givens, unanimously approved.</w:t>
      </w:r>
      <w:r w:rsidR="00DD7E17"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AB2E0F" w:rsidRPr="00DD7E17" w:rsidRDefault="00AB2E0F" w:rsidP="00AB2E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Develop GE reporting rubrics for GE Social Science-Individuals and Groups; GE Social Science-Organizations and Polities; GE Social Science-Human, Natural, and Economic Resources. </w:t>
      </w:r>
    </w:p>
    <w:p w:rsidR="00AB2E0F" w:rsidRPr="00DD7E17" w:rsidRDefault="00AB2E0F" w:rsidP="00AB2E0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>Using Blooms Taxonomy and the draft rubric</w:t>
      </w:r>
      <w:r w:rsidR="00FC1F75">
        <w:rPr>
          <w:rFonts w:ascii="Times New Roman" w:eastAsia="Times New Roman" w:hAnsi="Times New Roman" w:cs="Times New Roman"/>
          <w:color w:val="222222"/>
          <w:sz w:val="24"/>
          <w:szCs w:val="24"/>
        </w:rPr>
        <w:t>s that were</w:t>
      </w: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developed by the Curriculum and Assessment office, the Panel developed language for the rubrics for ELO 1 in all three categories and began developing language for ELO 2 for the Individuals and Groups</w:t>
      </w:r>
      <w:r w:rsidR="00FC1F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</w:t>
      </w: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category</w:t>
      </w:r>
      <w:r w:rsidR="00FC1F7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AB2E0F" w:rsidRPr="00DD7E17" w:rsidRDefault="00AB2E0F" w:rsidP="00AB2E0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ELO 1, Benchmark: Student understands the methods of social scientific inquiry and can define and explain the key terms and concepts in the study of individuals and groups. </w:t>
      </w:r>
    </w:p>
    <w:p w:rsidR="00AB2E0F" w:rsidRPr="00DD7E17" w:rsidRDefault="00AB2E0F" w:rsidP="00AB2E0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Applies to all three categories. The language at the end will be modified to fit the correct category. </w:t>
      </w:r>
    </w:p>
    <w:p w:rsidR="00AB2E0F" w:rsidRPr="00DD7E17" w:rsidRDefault="00AB2E0F" w:rsidP="00AB2E0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>ELO 1, Milestone 2: Student can apply the theories and methods of social scientific inquiry to the study of individuals and groups.</w:t>
      </w:r>
    </w:p>
    <w:p w:rsidR="00AB2E0F" w:rsidRPr="00DD7E17" w:rsidRDefault="00AB2E0F" w:rsidP="00AB2E0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Applies to all three categories. The language at the end will be modified to fit the correct category. </w:t>
      </w:r>
    </w:p>
    <w:p w:rsidR="00AB2E0F" w:rsidRPr="00DD7E17" w:rsidRDefault="00AB2E0F" w:rsidP="00AB2E0F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ELO 1, Milestone 3: Student is able to analyze and evaluate the strengths and limitations of social scientific theories and methods, and use them to draw appropriate conclusions and inferences. </w:t>
      </w:r>
    </w:p>
    <w:p w:rsidR="00AB2E0F" w:rsidRPr="00DD7E17" w:rsidRDefault="00AB2E0F" w:rsidP="00AB2E0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Applies to all three categories. </w:t>
      </w:r>
    </w:p>
    <w:p w:rsidR="00AB2E0F" w:rsidRPr="00DD7E17" w:rsidRDefault="00AB2E0F" w:rsidP="00AB2E0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>ELO 1, Capstone 4: Student is able to design a social scientific study using appropriate research methods.</w:t>
      </w:r>
    </w:p>
    <w:p w:rsidR="00AB2E0F" w:rsidRPr="00DD7E17" w:rsidRDefault="00AB2E0F" w:rsidP="00AB2E0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Applies to all three categories. </w:t>
      </w:r>
    </w:p>
    <w:p w:rsidR="00AB2E0F" w:rsidRPr="00DD7E17" w:rsidRDefault="00AB2E0F" w:rsidP="00AB2E0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>ELO 2 for Individuals and groups only</w:t>
      </w:r>
    </w:p>
    <w:p w:rsidR="00AB2E0F" w:rsidRPr="00DD7E17" w:rsidRDefault="00AB2E0F" w:rsidP="00AB2E0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Benchmark: Student identifies individual differences and similarities and recognize intra- and inter- group processes and functions. </w:t>
      </w:r>
    </w:p>
    <w:p w:rsidR="00AB2E0F" w:rsidRPr="00DD7E17" w:rsidRDefault="00AB2E0F" w:rsidP="00AB2E0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Milestone 2: Student can apply social scientific concepts of individual and group differences and similarities to social and cultural contexts. </w:t>
      </w:r>
    </w:p>
    <w:p w:rsidR="00AB2E0F" w:rsidRPr="00D83745" w:rsidRDefault="00AB2E0F" w:rsidP="00D8374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7E1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Suggestion for all rubrics</w:t>
      </w:r>
      <w:r w:rsidR="00D837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F810F8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D83745">
        <w:rPr>
          <w:rFonts w:ascii="Times New Roman" w:eastAsia="Times New Roman" w:hAnsi="Times New Roman" w:cs="Times New Roman"/>
          <w:color w:val="222222"/>
          <w:sz w:val="24"/>
          <w:szCs w:val="24"/>
        </w:rPr>
        <w:t>dd a statement in the box above the rubric that any student that achieves at a level higher than benchmark</w:t>
      </w:r>
      <w:r w:rsidR="00DD7E17" w:rsidRPr="00D8374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D837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assumed</w:t>
      </w:r>
      <w:r w:rsidR="00DD7E17" w:rsidRPr="00D837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have met all of the expectations of the lower levels.</w:t>
      </w:r>
      <w:r w:rsidRPr="00D837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C1F75" w:rsidRPr="00A94257" w:rsidRDefault="00FC1F75" w:rsidP="00FC1F7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rubrics will be updated with the language developed by the Panel and sent to the Panel members for review. </w:t>
      </w:r>
    </w:p>
    <w:sectPr w:rsidR="00FC1F75" w:rsidRPr="00A94257" w:rsidSect="00E6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8F77161"/>
    <w:multiLevelType w:val="hybridMultilevel"/>
    <w:tmpl w:val="97B8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6041310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817"/>
    <w:multiLevelType w:val="multilevel"/>
    <w:tmpl w:val="B07E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83A1A"/>
    <w:multiLevelType w:val="hybridMultilevel"/>
    <w:tmpl w:val="3F445E12"/>
    <w:lvl w:ilvl="0" w:tplc="6C883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B"/>
    <w:rsid w:val="0000236E"/>
    <w:rsid w:val="000069DA"/>
    <w:rsid w:val="00064C30"/>
    <w:rsid w:val="00092D89"/>
    <w:rsid w:val="000C3A28"/>
    <w:rsid w:val="000F5286"/>
    <w:rsid w:val="00100441"/>
    <w:rsid w:val="0021260E"/>
    <w:rsid w:val="00261075"/>
    <w:rsid w:val="00266522"/>
    <w:rsid w:val="002A5A1F"/>
    <w:rsid w:val="00365153"/>
    <w:rsid w:val="003B6651"/>
    <w:rsid w:val="004541F6"/>
    <w:rsid w:val="004E20F8"/>
    <w:rsid w:val="0053159C"/>
    <w:rsid w:val="007554EB"/>
    <w:rsid w:val="007F4507"/>
    <w:rsid w:val="007F4B66"/>
    <w:rsid w:val="0096132B"/>
    <w:rsid w:val="009628FF"/>
    <w:rsid w:val="009D7D44"/>
    <w:rsid w:val="00A94257"/>
    <w:rsid w:val="00AB2E0F"/>
    <w:rsid w:val="00C166B7"/>
    <w:rsid w:val="00C4038D"/>
    <w:rsid w:val="00C71481"/>
    <w:rsid w:val="00D27757"/>
    <w:rsid w:val="00D414C6"/>
    <w:rsid w:val="00D42C2C"/>
    <w:rsid w:val="00D83745"/>
    <w:rsid w:val="00DD7E17"/>
    <w:rsid w:val="00E61F31"/>
    <w:rsid w:val="00F0516A"/>
    <w:rsid w:val="00F810F8"/>
    <w:rsid w:val="00FC1F75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BE64F-8D6C-43A5-BB86-9ED584CE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2B"/>
    <w:pPr>
      <w:ind w:left="720"/>
      <w:contextualSpacing/>
    </w:pPr>
  </w:style>
  <w:style w:type="paragraph" w:styleId="NormalWeb">
    <w:name w:val="Normal (Web)"/>
    <w:basedOn w:val="Normal"/>
    <w:uiPriority w:val="99"/>
    <w:rsid w:val="00AB2E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Hogle, Danielle N.</dc:creator>
  <cp:lastModifiedBy>Vankeerbergen, Bernadette</cp:lastModifiedBy>
  <cp:revision>2</cp:revision>
  <dcterms:created xsi:type="dcterms:W3CDTF">2017-01-25T21:30:00Z</dcterms:created>
  <dcterms:modified xsi:type="dcterms:W3CDTF">2017-01-25T21:30:00Z</dcterms:modified>
</cp:coreProperties>
</file>